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726" w:rsidRPr="00837D9A" w:rsidRDefault="00C77726" w:rsidP="00C77726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sz w:val="24"/>
          <w:szCs w:val="24"/>
        </w:rPr>
      </w:pPr>
      <w:r w:rsidRPr="00837D9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C77726" w:rsidRPr="00837D9A" w:rsidRDefault="00C77726" w:rsidP="00C77726">
      <w:pPr>
        <w:suppressAutoHyphens/>
        <w:spacing w:after="0" w:line="240" w:lineRule="auto"/>
        <w:ind w:left="284" w:right="283"/>
        <w:jc w:val="center"/>
        <w:rPr>
          <w:rFonts w:ascii="Times New Roman" w:hAnsi="Times New Roman" w:cs="Times New Roman"/>
          <w:sz w:val="24"/>
          <w:szCs w:val="24"/>
        </w:rPr>
      </w:pPr>
      <w:r w:rsidRPr="00837D9A">
        <w:rPr>
          <w:rFonts w:ascii="Times New Roman" w:hAnsi="Times New Roman" w:cs="Times New Roman"/>
          <w:sz w:val="24"/>
          <w:szCs w:val="24"/>
        </w:rPr>
        <w:t>«Средняя общеобразовательная школа   №58»</w:t>
      </w: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C77726" w:rsidP="00C7772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1E4F7B"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УТВЕРЖДЕНА</w:t>
      </w:r>
    </w:p>
    <w:p w:rsidR="00C77726" w:rsidRDefault="001E4F7B" w:rsidP="001E4F7B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приказом директора </w:t>
      </w:r>
      <w:r w:rsidR="00C777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</w:t>
      </w:r>
      <w:proofErr w:type="spellStart"/>
      <w:r w:rsidR="00C777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Сепаевой</w:t>
      </w:r>
      <w:proofErr w:type="spellEnd"/>
      <w:r w:rsidR="00C777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Г.М.</w:t>
      </w:r>
    </w:p>
    <w:p w:rsidR="001E4F7B" w:rsidRPr="001E4F7B" w:rsidRDefault="001E4F7B" w:rsidP="001E4F7B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от__________ №____</w:t>
      </w:r>
    </w:p>
    <w:p w:rsidR="001E4F7B" w:rsidRPr="001E4F7B" w:rsidRDefault="001E4F7B" w:rsidP="001E4F7B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C7772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РАБОЧАЯ ПРОГРАММА</w:t>
      </w: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внеурочной деятельности по общекультурному направлению</w:t>
      </w: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«Пальчиковый театр»</w:t>
      </w: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</w:t>
      </w:r>
      <w:r w:rsidR="00C777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класс)</w:t>
      </w: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Срок реализации 1 год</w:t>
      </w: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77726" w:rsidRPr="00837D9A" w:rsidRDefault="00C77726" w:rsidP="00C77726">
      <w:pPr>
        <w:suppressAutoHyphens/>
        <w:spacing w:after="0" w:line="240" w:lineRule="auto"/>
        <w:ind w:left="284" w:right="283"/>
        <w:rPr>
          <w:rFonts w:ascii="Times New Roman" w:hAnsi="Times New Roman" w:cs="Times New Roman"/>
          <w:bCs/>
          <w:sz w:val="24"/>
          <w:szCs w:val="24"/>
        </w:rPr>
      </w:pPr>
      <w:r w:rsidRPr="00837D9A">
        <w:rPr>
          <w:rFonts w:ascii="Times New Roman" w:hAnsi="Times New Roman" w:cs="Times New Roman"/>
          <w:bCs/>
          <w:sz w:val="24"/>
          <w:szCs w:val="24"/>
        </w:rPr>
        <w:t xml:space="preserve">«Рассмотрено» </w:t>
      </w:r>
    </w:p>
    <w:p w:rsidR="00C77726" w:rsidRPr="00837D9A" w:rsidRDefault="00C77726" w:rsidP="00C77726">
      <w:pPr>
        <w:suppressAutoHyphens/>
        <w:spacing w:after="0" w:line="240" w:lineRule="auto"/>
        <w:ind w:left="284" w:right="283"/>
        <w:rPr>
          <w:rFonts w:ascii="Times New Roman" w:hAnsi="Times New Roman" w:cs="Times New Roman"/>
          <w:bCs/>
          <w:sz w:val="24"/>
          <w:szCs w:val="24"/>
        </w:rPr>
      </w:pPr>
      <w:r w:rsidRPr="00837D9A">
        <w:rPr>
          <w:rFonts w:ascii="Times New Roman" w:hAnsi="Times New Roman" w:cs="Times New Roman"/>
          <w:bCs/>
          <w:sz w:val="24"/>
          <w:szCs w:val="24"/>
        </w:rPr>
        <w:t>на заседании МО, Протокол №1 от 29.08.2023</w:t>
      </w:r>
    </w:p>
    <w:p w:rsidR="00C77726" w:rsidRPr="00837D9A" w:rsidRDefault="00C77726" w:rsidP="00C77726">
      <w:pPr>
        <w:suppressAutoHyphens/>
        <w:spacing w:after="0" w:line="240" w:lineRule="auto"/>
        <w:ind w:left="284" w:right="283"/>
        <w:rPr>
          <w:rFonts w:ascii="Times New Roman" w:hAnsi="Times New Roman" w:cs="Times New Roman"/>
          <w:bCs/>
          <w:sz w:val="24"/>
          <w:szCs w:val="24"/>
        </w:rPr>
      </w:pPr>
      <w:r w:rsidRPr="00837D9A">
        <w:rPr>
          <w:rFonts w:ascii="Times New Roman" w:hAnsi="Times New Roman" w:cs="Times New Roman"/>
          <w:bCs/>
          <w:sz w:val="24"/>
          <w:szCs w:val="24"/>
        </w:rPr>
        <w:t>Руководитель МО _________   /Ильина И.Р./</w:t>
      </w:r>
    </w:p>
    <w:p w:rsidR="00C77726" w:rsidRPr="00837D9A" w:rsidRDefault="00C77726" w:rsidP="00C77726">
      <w:pPr>
        <w:suppressAutoHyphens/>
        <w:spacing w:after="0" w:line="240" w:lineRule="auto"/>
        <w:ind w:left="284" w:right="283"/>
        <w:rPr>
          <w:rFonts w:ascii="Times New Roman" w:hAnsi="Times New Roman" w:cs="Times New Roman"/>
          <w:bCs/>
          <w:sz w:val="24"/>
          <w:szCs w:val="24"/>
        </w:rPr>
      </w:pPr>
      <w:r w:rsidRPr="00837D9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подпись              ФИО</w:t>
      </w:r>
    </w:p>
    <w:p w:rsidR="00C77726" w:rsidRPr="00837D9A" w:rsidRDefault="00C77726" w:rsidP="00C77726">
      <w:pPr>
        <w:suppressAutoHyphens/>
        <w:spacing w:after="0" w:line="240" w:lineRule="auto"/>
        <w:ind w:left="284" w:right="283"/>
        <w:rPr>
          <w:rFonts w:ascii="Times New Roman" w:hAnsi="Times New Roman" w:cs="Times New Roman"/>
          <w:bCs/>
          <w:sz w:val="24"/>
          <w:szCs w:val="24"/>
        </w:rPr>
      </w:pPr>
    </w:p>
    <w:p w:rsidR="00C77726" w:rsidRPr="00837D9A" w:rsidRDefault="00C77726" w:rsidP="00C77726">
      <w:pPr>
        <w:suppressAutoHyphens/>
        <w:spacing w:after="0" w:line="240" w:lineRule="auto"/>
        <w:ind w:left="284" w:right="283"/>
        <w:rPr>
          <w:rFonts w:ascii="Times New Roman" w:hAnsi="Times New Roman" w:cs="Times New Roman"/>
          <w:bCs/>
          <w:sz w:val="24"/>
          <w:szCs w:val="24"/>
        </w:rPr>
      </w:pPr>
      <w:r w:rsidRPr="00837D9A">
        <w:rPr>
          <w:rFonts w:ascii="Times New Roman" w:hAnsi="Times New Roman" w:cs="Times New Roman"/>
          <w:bCs/>
          <w:sz w:val="24"/>
          <w:szCs w:val="24"/>
        </w:rPr>
        <w:t>«Согласовано»</w:t>
      </w:r>
    </w:p>
    <w:p w:rsidR="00C77726" w:rsidRPr="00837D9A" w:rsidRDefault="00C77726" w:rsidP="00C77726">
      <w:pPr>
        <w:suppressAutoHyphens/>
        <w:spacing w:after="0" w:line="240" w:lineRule="auto"/>
        <w:ind w:left="284" w:right="283"/>
        <w:rPr>
          <w:rFonts w:ascii="Times New Roman" w:hAnsi="Times New Roman" w:cs="Times New Roman"/>
          <w:bCs/>
          <w:sz w:val="24"/>
          <w:szCs w:val="24"/>
        </w:rPr>
      </w:pPr>
      <w:r w:rsidRPr="00837D9A">
        <w:rPr>
          <w:rFonts w:ascii="Times New Roman" w:hAnsi="Times New Roman" w:cs="Times New Roman"/>
          <w:bCs/>
          <w:sz w:val="24"/>
          <w:szCs w:val="24"/>
        </w:rPr>
        <w:t>Заместитель директора по УВР _________ /</w:t>
      </w:r>
      <w:r>
        <w:rPr>
          <w:rFonts w:ascii="Times New Roman" w:hAnsi="Times New Roman" w:cs="Times New Roman"/>
          <w:bCs/>
          <w:sz w:val="24"/>
          <w:szCs w:val="24"/>
        </w:rPr>
        <w:t>Михайлова Р.Х</w:t>
      </w:r>
      <w:bookmarkStart w:id="0" w:name="_GoBack"/>
      <w:bookmarkEnd w:id="0"/>
      <w:r w:rsidRPr="00837D9A">
        <w:rPr>
          <w:rFonts w:ascii="Times New Roman" w:hAnsi="Times New Roman" w:cs="Times New Roman"/>
          <w:bCs/>
          <w:sz w:val="24"/>
          <w:szCs w:val="24"/>
        </w:rPr>
        <w:t xml:space="preserve">./ </w:t>
      </w:r>
    </w:p>
    <w:p w:rsidR="00C77726" w:rsidRPr="00837D9A" w:rsidRDefault="00C77726" w:rsidP="00C77726">
      <w:pPr>
        <w:suppressAutoHyphens/>
        <w:spacing w:after="0" w:line="240" w:lineRule="auto"/>
        <w:ind w:left="284" w:right="283"/>
        <w:rPr>
          <w:rFonts w:ascii="Times New Roman" w:hAnsi="Times New Roman" w:cs="Times New Roman"/>
          <w:bCs/>
          <w:sz w:val="24"/>
          <w:szCs w:val="24"/>
        </w:rPr>
      </w:pPr>
      <w:r w:rsidRPr="00837D9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подпись                  ФИО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2023-2024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</w:t>
      </w:r>
      <w:proofErr w:type="spellEnd"/>
    </w:p>
    <w:p w:rsid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Программа кружка "Пальчиковый театр» разработана на основе ООП НОО МБОУ «ООШ № 5</w:t>
      </w:r>
      <w:r w:rsidR="00C777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г. </w:t>
      </w:r>
      <w:proofErr w:type="spellStart"/>
      <w:r w:rsidR="00C777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Наб</w:t>
      </w:r>
      <w:proofErr w:type="gramStart"/>
      <w:r w:rsidR="00C777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.Ч</w:t>
      </w:r>
      <w:proofErr w:type="gramEnd"/>
      <w:r w:rsidR="00C7772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елны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(Программа внеурочной деятельности. Художественное творчество. </w:t>
      </w:r>
      <w:proofErr w:type="gram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Григорьев Д.В., Куприянов Б.В. -М.: Просвещение, 2011.)</w:t>
      </w:r>
      <w:proofErr w:type="gram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Программа разработана с учетом особенностей ступени общего образования. Программа учитывает возрастные и психологические особенности младшего школьника.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Пальчиковый театр располагает целым комплексом средств. Художественные образы – персонажи, оформление, слово и музыка – всё это вместе взятое, в силу образно – конкретного мышления младшего школьника, помогает ребёнку легче, ярче и правильнее понять содержание литературного произведения, влияет на развитие его художественного вкуса.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Младшие школьники очень впечатлительны и быстро поддаются эмоциональному воздействию спектакля. Они активно включаются в действие, отвечают на вопросы, задаваемые куклами, охотно выполняют их поручения.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Значение кукольного театра подчёркивалось и изучалось в исследованиях Т. Н.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Караманенко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Ю. Г.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Караманенко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А.П. </w:t>
      </w:r>
      <w:proofErr w:type="gram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Усовой</w:t>
      </w:r>
      <w:proofErr w:type="gram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Д. В.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Менджерицкой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Кукольный театр заключает в себе большие потенциальные возможности для всестороннего развития личности ребёнка.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Игра – основной вид деятельности младших школьников. Именно в игре развиваются разные стороны его личности, удовлетворяются многие интеллектуальные и эмоциональные потребности, формируется характер. Самый скромный ребёнок развивается и раскрывается во время игры с куклой, забывает об условностях, заявляет о себе, пробует, на что способен, начинает верить в себя. Постепенно в процессе занятий, он перестаёт бояться публики, учителей на уроках и превращается в прекрасного оратора. Со временем ребёнок начинает мыслить, думать, предлагать свои идеи. Важно поддерживать крупицы его творчества и помочь развить способности ребёнка. Поэтому кукольный театр – это стартовая дорожка для формирования успешности. Сами того не замечая, дети становятся раскрепощёнными, уверенными в себе.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Пальчиковый кукольный театр – это одно из эффективных средств развития речи детей. В процессе занятий сценической речью – укрепляется голосовой аппарат, развивается диафрагмальное дыхание. А в процессе занятий ритмопластикой – укрепляются двигательные способности детей, координация движений. Необходимость развития мелкой моторики пальцев рук давно признана специалистами как средство стимуляции речи.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Всё это положительно влияет на общее состояние здоровья, стимулирует развитие речи, а также развивает у детей внимание, память, воображение, наблюдательность, дисциплинированность, повышает работоспособность, тонус коры головного мозга, повышает школьную мотивацию, обладает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психокоррекционным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психотерапевтическим эффектом.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Программа позволяет реализовать актуальные в настоящее время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компетентностный</w:t>
      </w:r>
      <w:proofErr w:type="spellEnd"/>
      <w:proofErr w:type="gram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личностно  ориентированный, 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деятельностный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подходы. 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Актуальность программы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обусловлена тем, что пальчиковый театр очень доступная форма нравственного и эстетического воспитания подрастающего поколения. Он играет большую роль в формировании личности ребёнка, доставляет много радости, привлекает своей яркостью, красочностью, динамикой, благотворно воздействует на зрителей.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Основной </w:t>
      </w: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целью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курса «Пальчиковый театр» развитие индивидуальных творческих способностей детей посредством пальчикового кукольного театра.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Основными </w:t>
      </w: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задачами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курса являются: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знакомство детей с различными видами театра (кукольный, драматический, оперный, театр балета, музыкальной комедии);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поэтапное освоение детьми различных видов творчества;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развитие речевой культуры;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развитие эстетического вкуса;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Методы и приемы педагогической техники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Учителем применяются в педагогической деятельности следующие методы обучения: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беседы;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занятия по сценической речи;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занятия ритмопластикой;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театральные игры и упражнения;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тренинги;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импровизации;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выразительное чтение;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проектирование;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создание кукол и декораций;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репетиции;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постановка и показ спектакля.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Учителем на различных этапах используются следующие приемы педагогической техники: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1.       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Привлекательная цель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перед учеником ставится простая, понятная и привлекательная для него цель, выполняя которую он волей-неволей выполняет и то учебное действие, которое планирует педагог.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2.       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Удивляй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!: учитель находит такой угол зрения, при котором даже </w:t>
      </w:r>
      <w:proofErr w:type="gram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обыденное</w:t>
      </w:r>
      <w:proofErr w:type="gram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становится удивительным.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3.       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Отсроченная отгадка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 начале урока учитель дает загадку (удивительный факт), отгадка к которой (ключик для понимания) будет открыт на уроке при работе над новым материалом.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4.       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Фантастическая добавка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учитель дополняет реальную ситуацию фантастикой.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5.       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Лови ошибку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а) объясняя материал, учитель намеренно допускает ошибки;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 б) ученик получает текст или задание со специально допущенными ошибками – пусть «поработает учителем».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6.       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Практичность теории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введение в теорию учитель осуществляет через практическую задачу, полезность решения которой очевидна ученикам.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7.       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Пресс-конференция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учитель намеренно неполно раскрывает тему, предложив школьникам задать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дораскрывающие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ее вопросы.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8.       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Повторяем с контролем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ученики составляют серию контрольных вопросов к изученному на уроке материалу.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9.       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Повторяем с расширением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ученики составляют серию вопросов, дополняющих знания по новому материалу.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10.   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 Свои примеры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ученик подготавливают свои примеры к новому материалу.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11.   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 Опрос-итог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 конце урока учитель задает вопросы, побуждающие к рефлексии занятия.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12.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 Идеальное задание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учитель предлагает школьникам выполнить работу по их собственному выбору и пониманию.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13.   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 Организация работы в группах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 а) группы получают одно и то же задание;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 б) группы получают разные задания;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 в) группы получают разные задания, но работающие на общий результат.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19.   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 Учебно-мозговой штурм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решение творческой задачи организуется в форме учебного мозгового штурма.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20.   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 Игры-тренинги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 а) игровая цель: если необходимо проделать большое число однообразных упражнений, учитель включает их в игровую оболочку, в которой эти действия выполняются для достижения игровой цели;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 б) логическая цепочка: ученики соревнуются, выполняя по очереди действия в соответствии с определенным правилом, когда всякое последующее действие зависит от предыдущего.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21.   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 Театрализация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разыгрывается сценка на учебную тему.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22.   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 «Да» и «Нет» говорите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учитель или ученик загадывает геометрическую фигуру. Ученики пытаются найти ответ, задавая вопросы по ее свойствам. На эти вопросы учитель или ученик отвечает словами «Да», «Нет».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курса внеурочной деятельности с указанием форм организации и видов деятельности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1. Введение.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Тема 1.1</w:t>
      </w:r>
      <w:proofErr w:type="gramStart"/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Д</w:t>
      </w:r>
      <w:proofErr w:type="gramEnd"/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авайте познакомимся.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Содержание материала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дать представление о занятиях; познакомить детей.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Рассказать о правилах поведения, провести инструктаж по технике безопасности.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Формы занятий: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групповые. Беседа. Игровой практикум.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Теория: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беседа;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инструктаж по ТБ.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игры на знакомство «Снежный ком», «Эстафета» и др.;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игры на развитие слухового внимания;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просмотр видео – и фотоматериалов.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инструктаж по ТБ.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2. Сценическая речь.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Тема 2.1 Весёлая гимнастика.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Содержание материала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развивать навык концентрации внимания и координации движений. Дыхательная гимнастика, игры и упражнения на речевое дыхание.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Формы занятий: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групповые. Игровой практикум.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игры-упражнения на внимание «Руки – ноги», «Капитаны» и др.;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упражнения на речевое дыхание «Свеча», «Цветочный магазин», «Остудить чай», «Ныряльщик»;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упражнения на координацию движений.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Тема 2.2 Зарядка для лица и языка.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Содержание материала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: дать представление об устройстве речевого аппарата и звукообразовании. Упражнения на развитие речевого аппарата.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Голосо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-речевой тренинг.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Формы занятий: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беседа, практическое занятие.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Теория: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беседа об устройстве речевого аппарата.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упражнения артикуляционной гимнастики;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упражнения гигиенического массажа лица;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упражнения для голоса.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2.3 </w:t>
      </w: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Забавные скороговорки.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Содержание материала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формировать навыки правильного звукообразования; развивать интонационную выразительность речи.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Голосо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-речевой тренинг. Игры со словами. Произносить скороговорки с разной интонацией и в разных темпах.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Формы занятий: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групповые, практическое занятие.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упражнения артикуляционной гимнастики;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упражнения на опору дыхания «Дрессированные собачки», «Эхо» и др.;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упражнения на три вида выдыхания;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творческие игры со словом «Волшебная корзинка», «Вкусные слова», «Сочини предложение»;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произносить скороговорку «У Ирины и Арины растут георгины» в разных темпах и с разной интонацией.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3 Театральная игра.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3.1</w:t>
      </w:r>
      <w:proofErr w:type="gramStart"/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В</w:t>
      </w:r>
      <w:proofErr w:type="gramEnd"/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мире пальчикового кукольного театра.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Содержание материала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дать представление о разных видах пальчиковых кукол. Формировать представление о понятиях: актёр-кукловод, кукла, сцена, зритель, декорации. Просмотр пальчиковых сказок на видео.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Формы занятий: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беседа, просмотр видеоматериалов.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Теория: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беседа о видах пальчиковых кукол;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просмотр пальчиковых сказок.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3.2</w:t>
      </w:r>
      <w:proofErr w:type="gramStart"/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В</w:t>
      </w:r>
      <w:proofErr w:type="gramEnd"/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месте весело играть.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Содержание материала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приобретать навыки и развивать умение действовать в коллективе. Осваивать сюжетно-ролевые игры. Развивать слуховое и зрительное внимание. Развивать память, фантазию и выдержку.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Формы занятий: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групповые, игровой практикум.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игры на внимание «Эстафета», «Шляпа», «Что ты слышишь», «Упражнения с предметами»;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игры на быстроту реакции «Руки-ноги», «Дружные звери»;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игры на развитие памяти, фантазии, выдержки «Передай позу», «Запомни фотографию», «Кто во что одет?».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сюжетно-ролевые игры «Поварята», «День рождения».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4 Ритмопластика.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4.1 </w:t>
      </w: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Игры на развитие двигательных способностей.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Содержание материала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развивать ловкость, подвижность, гибкость и выносливость; приобретать навыки свободного владения своим телом. Приобретать навыки попеременного напряжения и расслабления различных групп мышц тела.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Формы занятий: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групповые, игровой практикум.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игры на умение ориентироваться в пространстве «Муравьи», «Самолёты и бабочки», «Молекулы»;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-игры на развитие умения владеть мышечным напряжением и расслаблением «Кактус и Ива», «Пальма», «Штанга», «Буратино и Пьеро», «Снеговик», «Деревянные куклы».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4.2</w:t>
      </w:r>
      <w:proofErr w:type="gramStart"/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И</w:t>
      </w:r>
      <w:proofErr w:type="gramEnd"/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граем пальчиками, развиваем речь.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Содержание материала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развивать мелкую моторику рук. Укреплять мышцы кистей рук, развивать координацию движений пальцев, кистей рук, межполушарное взаимодействие, пластику рук.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Формы занятий: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групповые, практическое занятие.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упражнения пальчиковой гимнастики «Веер», «Ножницы», «Кошка», «Скакалка»;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пальчиковые игры «Улей», «Белочка», «Зайчики и Белочки», «Дружные пальчики», «Тень-тень,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потетень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«Маша-хозяйка»;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упражнения для кистей рук «Цветок», «Пламя», «Птички», «Кулак-ребро-ладонь».</w:t>
      </w:r>
      <w:proofErr w:type="gramEnd"/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Раздел 5 </w:t>
      </w:r>
      <w:proofErr w:type="spellStart"/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Кукловождение</w:t>
      </w:r>
      <w:proofErr w:type="spellEnd"/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5.1 </w:t>
      </w: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Сказка на пальцах.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Содержание материала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приобретать навыки вождения пальчиковых кукол. Упражнения с куклами для разогрева мышц пальцев и кистей рук.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Формы занятий: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групповые, практические занятия.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упражнения для пальчиковых кукол «Дружные пальчики», «Тень – тень,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потетень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», «Физкультурник»;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-упражнения для пальчиковых «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топотушек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-правила вождения пальчиковых кукол.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Раздел 6 Работа над кукольным спектаклем.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Тема 6.1 </w:t>
      </w: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Выбор репертуара.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Содержание материала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дать представление о готовящейся постановке. Провести чтение сказок. Определиться с выбором. Предварительно распределить роли.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Формы занятий: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круглый стол.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чтение сказок, предложенных педагогом;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условное распределение ролей по желанию детей.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6.2 </w:t>
      </w: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Кастинг.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Содержание материала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формировать представление о художественном образе героев спектакля. Чтение по ролям. Пробы на роль. Анализ произведения.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Формы занятий: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круглый стол.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чтение сказки по ролям в разных вариантах;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пробы на ту или иную роль с воплощением заданного образа;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-действенный анализ сказки;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-распределение и закрепление ролей.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6.3 </w:t>
      </w: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Кукольных дел мастера.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Содержание материала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выбор вида кукол для спектакля; изготовление эскизов персонажей сказки. Изготовление кукол для спектакля по своим эскизам. Изготовление декораций к спектаклю.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Формы занятий: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проектная деятельность, творческая мастерская.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рисование эскизов героев сказки;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изготовление кукол по этим эскизам;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подготовка декораций к спектаклю по выбранной сказке.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слайд-презентация о видах пальчиковых кукол.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6.4 </w:t>
      </w: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Репетиция сказки.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Содержание материала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отрабатывается каждая роль, затем проучиваются отдельные сцены. Репетиции с декорациями и реквизитом. Работа над образом всего спектакля. Продумать музыкальное оформление спектакля. Генеральная репетиция.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lastRenderedPageBreak/>
        <w:t>Формы занятий: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репетиция.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проработать роли каждого персонажа;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репетиция отдельных сцен;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репетиция с реквизитом и декорациями;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техническая репетиция спектакля;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генеральная репетиция.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 6.5 </w:t>
      </w: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Премьера спектакля.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Содержание материала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создать атмосферу ожидания праздника. Показ спектакля родителям, учителям и ученикам.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Формы занятий: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спектакль.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Практика: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показ спектакля.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Планируемые результаты освоения курса внеурочной деятельности: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У </w:t>
      </w:r>
      <w:proofErr w:type="gram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обучающихся</w:t>
      </w:r>
      <w:proofErr w:type="gramEnd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будут сформированы:</w:t>
      </w:r>
    </w:p>
    <w:p w:rsidR="001E4F7B" w:rsidRPr="001E4F7B" w:rsidRDefault="001E4F7B" w:rsidP="001E4F7B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1E4F7B" w:rsidRPr="001E4F7B" w:rsidRDefault="001E4F7B" w:rsidP="001E4F7B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целостность взгляда на мир средствами литературных произведений;</w:t>
      </w:r>
    </w:p>
    <w:p w:rsidR="001E4F7B" w:rsidRPr="001E4F7B" w:rsidRDefault="001E4F7B" w:rsidP="001E4F7B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1E4F7B" w:rsidRPr="001E4F7B" w:rsidRDefault="001E4F7B" w:rsidP="001E4F7B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осознание значимости занятий театральным искусством для личного развития.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Метапредметными</w:t>
      </w:r>
      <w:proofErr w:type="spellEnd"/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результатами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изучения курса является формирование следующих универсальных учебных действий (УУД).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Регулятивные УУД: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Обучающийся научится:</w:t>
      </w:r>
    </w:p>
    <w:p w:rsidR="001E4F7B" w:rsidRPr="001E4F7B" w:rsidRDefault="001E4F7B" w:rsidP="001E4F7B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и принимать учебную задачу, сформулированную учителем;</w:t>
      </w:r>
    </w:p>
    <w:p w:rsidR="001E4F7B" w:rsidRPr="001E4F7B" w:rsidRDefault="001E4F7B" w:rsidP="001E4F7B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планировать свои действия на отдельных этапах работы над пьесой;</w:t>
      </w:r>
    </w:p>
    <w:p w:rsidR="001E4F7B" w:rsidRPr="001E4F7B" w:rsidRDefault="001E4F7B" w:rsidP="001E4F7B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осуществлять контроль, коррекцию и оценку результатов своей деятельности;</w:t>
      </w:r>
    </w:p>
    <w:p w:rsidR="001E4F7B" w:rsidRPr="001E4F7B" w:rsidRDefault="001E4F7B" w:rsidP="001E4F7B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lastRenderedPageBreak/>
        <w:t>Познавательные УУД: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Обучающийся научится:</w:t>
      </w:r>
    </w:p>
    <w:p w:rsidR="001E4F7B" w:rsidRPr="001E4F7B" w:rsidRDefault="001E4F7B" w:rsidP="001E4F7B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1E4F7B" w:rsidRPr="001E4F7B" w:rsidRDefault="001E4F7B" w:rsidP="001E4F7B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понимать и применять полученную информацию при выполнении заданий;</w:t>
      </w:r>
    </w:p>
    <w:p w:rsidR="001E4F7B" w:rsidRPr="001E4F7B" w:rsidRDefault="001E4F7B" w:rsidP="001E4F7B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инсценировании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Коммуникативные УУД: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Обучающийся научится:</w:t>
      </w:r>
    </w:p>
    <w:p w:rsidR="001E4F7B" w:rsidRPr="001E4F7B" w:rsidRDefault="001E4F7B" w:rsidP="001E4F7B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включаться в диалог, в коллективное обсуждение, проявлять инициативу и активность</w:t>
      </w:r>
    </w:p>
    <w:p w:rsidR="001E4F7B" w:rsidRPr="001E4F7B" w:rsidRDefault="001E4F7B" w:rsidP="001E4F7B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работать в группе, учитывать мнения партнёров, отличные </w:t>
      </w:r>
      <w:proofErr w:type="gram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</w:t>
      </w:r>
      <w:proofErr w:type="gram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собственных;</w:t>
      </w:r>
    </w:p>
    <w:p w:rsidR="001E4F7B" w:rsidRPr="001E4F7B" w:rsidRDefault="001E4F7B" w:rsidP="001E4F7B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обращаться за помощью;</w:t>
      </w:r>
    </w:p>
    <w:p w:rsidR="001E4F7B" w:rsidRPr="001E4F7B" w:rsidRDefault="001E4F7B" w:rsidP="001E4F7B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формулировать свои затруднения;</w:t>
      </w:r>
    </w:p>
    <w:p w:rsidR="001E4F7B" w:rsidRPr="001E4F7B" w:rsidRDefault="001E4F7B" w:rsidP="001E4F7B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предлагать помощь и сотрудничество;</w:t>
      </w:r>
    </w:p>
    <w:p w:rsidR="001E4F7B" w:rsidRPr="001E4F7B" w:rsidRDefault="001E4F7B" w:rsidP="001E4F7B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слушать собеседника;</w:t>
      </w:r>
    </w:p>
    <w:p w:rsidR="001E4F7B" w:rsidRPr="001E4F7B" w:rsidRDefault="001E4F7B" w:rsidP="001E4F7B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договариваться о распределении функций и ролей в совместной деятельности, приходить к общему решению;</w:t>
      </w:r>
    </w:p>
    <w:p w:rsidR="001E4F7B" w:rsidRPr="001E4F7B" w:rsidRDefault="001E4F7B" w:rsidP="001E4F7B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формулировать собственное мнение и позицию;</w:t>
      </w:r>
    </w:p>
    <w:p w:rsidR="001E4F7B" w:rsidRPr="001E4F7B" w:rsidRDefault="001E4F7B" w:rsidP="001E4F7B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осуществлять взаимный контроль;</w:t>
      </w:r>
    </w:p>
    <w:p w:rsidR="001E4F7B" w:rsidRPr="001E4F7B" w:rsidRDefault="001E4F7B" w:rsidP="001E4F7B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адекватно оценивать собственное поведение и поведение окружающих.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 результаты: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Обучающиеся научатся:</w:t>
      </w:r>
    </w:p>
    <w:p w:rsidR="001E4F7B" w:rsidRPr="001E4F7B" w:rsidRDefault="001E4F7B" w:rsidP="001E4F7B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читать, соблюдая орфоэпические и интонационные нормы чтения;</w:t>
      </w:r>
    </w:p>
    <w:p w:rsidR="001E4F7B" w:rsidRPr="001E4F7B" w:rsidRDefault="001E4F7B" w:rsidP="001E4F7B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выразительному чтению;</w:t>
      </w:r>
    </w:p>
    <w:p w:rsidR="001E4F7B" w:rsidRPr="001E4F7B" w:rsidRDefault="001E4F7B" w:rsidP="001E4F7B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различать произведения по жанру;</w:t>
      </w:r>
    </w:p>
    <w:p w:rsidR="001E4F7B" w:rsidRPr="001E4F7B" w:rsidRDefault="001E4F7B" w:rsidP="001E4F7B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развивать речевое дыхание и правильную артикуляцию;</w:t>
      </w:r>
    </w:p>
    <w:p w:rsidR="001E4F7B" w:rsidRPr="001E4F7B" w:rsidRDefault="001E4F7B" w:rsidP="001E4F7B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видам театрального искусства, основам актёрского мастерства;</w:t>
      </w:r>
    </w:p>
    <w:p w:rsidR="001E4F7B" w:rsidRPr="001E4F7B" w:rsidRDefault="001E4F7B" w:rsidP="001E4F7B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сочинять этюды по сказкам;</w:t>
      </w:r>
    </w:p>
    <w:p w:rsidR="001E4F7B" w:rsidRPr="001E4F7B" w:rsidRDefault="001E4F7B" w:rsidP="001E4F7B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умению выражать разнообразные эмоциональные состояния (грусть, радость, злоба, удивление, восхищение)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Место курса в учебном плане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учебном плане школы в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классе на изучение курса отводится 1 час в неделю, всего 3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часа (3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учебные недели).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3156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245"/>
        <w:gridCol w:w="2135"/>
        <w:gridCol w:w="920"/>
        <w:gridCol w:w="1187"/>
        <w:gridCol w:w="7669"/>
      </w:tblGrid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Раздел, тема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Теория</w:t>
            </w:r>
          </w:p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Практика</w:t>
            </w:r>
          </w:p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Виды деятельности</w:t>
            </w:r>
          </w:p>
        </w:tc>
      </w:tr>
      <w:tr w:rsidR="001E4F7B" w:rsidRPr="001E4F7B" w:rsidTr="001E4F7B">
        <w:trPr>
          <w:trHeight w:val="324"/>
        </w:trPr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Вводное занятие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дать представление о занятиях; познакомить детей.</w:t>
            </w:r>
          </w:p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Рассказать о правилах поведения, провести инструктаж по технике безопасности.</w:t>
            </w:r>
          </w:p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E4F7B" w:rsidRPr="001E4F7B" w:rsidTr="001E4F7B">
        <w:trPr>
          <w:trHeight w:val="288"/>
        </w:trPr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Сценическая речь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6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развивать навык концентрации внимания и координации движений. Дыхательная гимнастика, игры и упражнения на речевое дыхание</w:t>
            </w:r>
            <w:proofErr w:type="gramStart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: </w:t>
            </w:r>
            <w:proofErr w:type="gramEnd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дать представление об устройстве речевого аппарата и звукообразовании. Упражнения на развитие речевого аппарата. </w:t>
            </w:r>
            <w:proofErr w:type="spellStart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Голосо</w:t>
            </w:r>
            <w:proofErr w:type="spellEnd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-речевой тренинг.</w:t>
            </w:r>
          </w:p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навыки правильного звукообразования; развивать интонационную выразительность речи.</w:t>
            </w: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Диафрагмальное дыхание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1E4F7B" w:rsidRPr="001E4F7B" w:rsidRDefault="001E4F7B" w:rsidP="001E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Артикуляционная гимнастика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6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1E4F7B" w:rsidRPr="001E4F7B" w:rsidRDefault="001E4F7B" w:rsidP="001E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Скороговорки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6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1E4F7B" w:rsidRPr="001E4F7B" w:rsidRDefault="001E4F7B" w:rsidP="001E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Игры-</w:t>
            </w:r>
            <w:proofErr w:type="spellStart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говорилки</w:t>
            </w:r>
            <w:proofErr w:type="spellEnd"/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1E4F7B" w:rsidRPr="001E4F7B" w:rsidRDefault="001E4F7B" w:rsidP="001E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Театральная игра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6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дать представление о разных видах пальчиковых кукол. Формировать представление о понятиях: актёр-кукловод, кукла, сцена, зритель, декорации. Просмотр пальчиковых сказок на видео</w:t>
            </w:r>
            <w:proofErr w:type="gramStart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риобретать навыки и развивать умение действовать в коллективе. Осваивать сюжетно-ролевые игры. Развивать слуховое и зрительное внимание. Развивать память, фантазию и выдержку.</w:t>
            </w: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Общеразвивающие игры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6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1E4F7B" w:rsidRPr="001E4F7B" w:rsidRDefault="001E4F7B" w:rsidP="001E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Правда и вымысел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6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1E4F7B" w:rsidRPr="001E4F7B" w:rsidRDefault="001E4F7B" w:rsidP="001E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Ритмопластика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6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развивать ловкость, подвижность, гибкость и выносливость; приобретать навыки свободного владения своим телом. Приобретать навыки попеременного напряжения и расслабления различных групп мышц тела</w:t>
            </w:r>
            <w:proofErr w:type="gramStart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азвивать мелкую моторику рук. Укреплять мышцы кистей рук, развивать координацию движений </w:t>
            </w: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пальцев, кистей рук, межполушарное взаимодействие, пластику рук.</w:t>
            </w: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Игры на развитие пластической </w:t>
            </w: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выразительности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1E4F7B" w:rsidRPr="001E4F7B" w:rsidRDefault="001E4F7B" w:rsidP="001E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Играем пальчиками, развиваем речь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6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1E4F7B" w:rsidRPr="001E4F7B" w:rsidRDefault="001E4F7B" w:rsidP="001E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Кукловождение</w:t>
            </w:r>
            <w:proofErr w:type="spellEnd"/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6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приобретать навыки вождения пальчиковых кукол. Упражнения с куклами для разогрева мышц пальцев и кистей рук.</w:t>
            </w: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Сказка на пальцах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6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1E4F7B" w:rsidRPr="001E4F7B" w:rsidRDefault="001E4F7B" w:rsidP="001E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Пластические этюды «Руки актёра»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1E4F7B" w:rsidRPr="001E4F7B" w:rsidRDefault="001E4F7B" w:rsidP="001E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 над кукольным спектаклем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6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дать представление о готовящейся постановке. Провести чтение сказок. Определиться с выбором. Предварительно распределить роли.</w:t>
            </w:r>
          </w:p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представление о художественном образе героев спектакля. Чтение по ролям. Пробы на роль. Анализ произведения</w:t>
            </w:r>
            <w:proofErr w:type="gramStart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ыбор вида кукол для спектакля; изготовление эскизов персонажей сказки. Изготовление кукол для спектакля по своим эскизам. Изготовление декораций к спектаклю.</w:t>
            </w: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Выбор репертуара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1E4F7B" w:rsidRPr="001E4F7B" w:rsidRDefault="001E4F7B" w:rsidP="001E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Кукольных дел мастера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6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1E4F7B" w:rsidRPr="001E4F7B" w:rsidRDefault="001E4F7B" w:rsidP="001E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Репетиция сказки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6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1E4F7B" w:rsidRPr="001E4F7B" w:rsidRDefault="001E4F7B" w:rsidP="001E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Премьера спектакля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66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hideMark/>
          </w:tcPr>
          <w:p w:rsidR="001E4F7B" w:rsidRPr="001E4F7B" w:rsidRDefault="001E4F7B" w:rsidP="001E4F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E4F7B" w:rsidRPr="001E4F7B" w:rsidTr="001E4F7B">
        <w:tc>
          <w:tcPr>
            <w:tcW w:w="1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E4F7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7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4F7B" w:rsidRPr="001E4F7B" w:rsidRDefault="001E4F7B" w:rsidP="001E4F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77726" w:rsidRDefault="00C77726" w:rsidP="001E4F7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Список литературы</w:t>
      </w:r>
      <w:proofErr w:type="gramStart"/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</w:p>
    <w:p w:rsidR="001E4F7B" w:rsidRPr="001E4F7B" w:rsidRDefault="001E4F7B" w:rsidP="001E4F7B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АлексеевскаяН.А</w:t>
      </w:r>
      <w:proofErr w:type="spellEnd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.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Домашний театр. - М.: Лист, 2000. – 192с.</w:t>
      </w:r>
    </w:p>
    <w:p w:rsidR="001E4F7B" w:rsidRPr="001E4F7B" w:rsidRDefault="001E4F7B" w:rsidP="001E4F7B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АлянскийЮ.Л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Азбука театра. – М.:, 1998.</w:t>
      </w:r>
    </w:p>
    <w:p w:rsidR="001E4F7B" w:rsidRPr="001E4F7B" w:rsidRDefault="001E4F7B" w:rsidP="001E4F7B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Ветлугина Н.А.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Музыкальный букварь.- М.:, Музыка, 1985.</w:t>
      </w:r>
    </w:p>
    <w:p w:rsidR="001E4F7B" w:rsidRPr="001E4F7B" w:rsidRDefault="001E4F7B" w:rsidP="001E4F7B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ГавришеваЛ</w:t>
      </w:r>
      <w:proofErr w:type="gram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.Б</w:t>
      </w:r>
      <w:proofErr w:type="spellEnd"/>
      <w:proofErr w:type="gramEnd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, </w:t>
      </w: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Нищева</w:t>
      </w:r>
      <w:proofErr w:type="spellEnd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Н.В.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Логопедические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распевки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музыкальная пальчиковая гимнастика и подвижные игры. - СПб</w:t>
      </w:r>
      <w:proofErr w:type="gram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.: </w:t>
      </w:r>
      <w:proofErr w:type="gram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ДЕТСТВО – ПРЕСС, 2005. – 32с.</w:t>
      </w:r>
    </w:p>
    <w:p w:rsidR="001E4F7B" w:rsidRPr="001E4F7B" w:rsidRDefault="001E4F7B" w:rsidP="001E4F7B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ГернетН.В</w:t>
      </w:r>
      <w:proofErr w:type="spellEnd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.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Сказка о маленьком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Каплике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ещё десять сказок для театра кукол. – Л.: Искусство,1975.</w:t>
      </w:r>
    </w:p>
    <w:p w:rsidR="001E4F7B" w:rsidRPr="001E4F7B" w:rsidRDefault="001E4F7B" w:rsidP="001E4F7B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ГорбинаЕ</w:t>
      </w:r>
      <w:proofErr w:type="gram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.В</w:t>
      </w:r>
      <w:proofErr w:type="spellEnd"/>
      <w:proofErr w:type="gramEnd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,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Михайлова М.А./В театре нашем для вас поём и пляшем. Музыкальные сказки – спектакли для дошкольников. Ярославль: Академия развития; Академия</w:t>
      </w:r>
      <w:proofErr w:type="gram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</w:t>
      </w:r>
      <w:proofErr w:type="gram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 Академия Холдинг, 2000.- 112с.</w:t>
      </w:r>
    </w:p>
    <w:p w:rsidR="001E4F7B" w:rsidRPr="001E4F7B" w:rsidRDefault="001E4F7B" w:rsidP="001E4F7B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ИванцоваЛ.С</w:t>
      </w:r>
      <w:proofErr w:type="spellEnd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., </w:t>
      </w: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КоржоваО.Н</w:t>
      </w:r>
      <w:proofErr w:type="spellEnd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.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Мир кукольного театра. - Ростов-на Дону: Феникс, 2003. – 320с.</w:t>
      </w:r>
    </w:p>
    <w:p w:rsidR="001E4F7B" w:rsidRPr="001E4F7B" w:rsidRDefault="001E4F7B" w:rsidP="001E4F7B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КараманенкоТ.Н</w:t>
      </w:r>
      <w:proofErr w:type="spellEnd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., </w:t>
      </w: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Караманенко</w:t>
      </w:r>
      <w:proofErr w:type="spellEnd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Ю.Г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Кукольный театр - дошкольникам: Театр картинок. Театр игрушек. Театр петрушек. – М.: Просвещение, 1982.- 191с.</w:t>
      </w:r>
    </w:p>
    <w:p w:rsidR="001E4F7B" w:rsidRPr="001E4F7B" w:rsidRDefault="001E4F7B" w:rsidP="001E4F7B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КимЕ.В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.Куклы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перчатки и другие идеи из вашего гардероба. – М.: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Росмэн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2008.</w:t>
      </w:r>
    </w:p>
    <w:p w:rsidR="001E4F7B" w:rsidRPr="001E4F7B" w:rsidRDefault="001E4F7B" w:rsidP="001E4F7B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Кольцова М.М.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Ребенок учится говорить. - М.: Просвещение, 1979.</w:t>
      </w:r>
    </w:p>
    <w:p w:rsidR="001E4F7B" w:rsidRPr="001E4F7B" w:rsidRDefault="001E4F7B" w:rsidP="001E4F7B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Коноваленко В.В., Коноваленко С.В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Индивидуально – подгрупповая работа по коррекции звукопроизношения. – М., 1998.- 136с.</w:t>
      </w:r>
    </w:p>
    <w:p w:rsidR="001E4F7B" w:rsidRPr="001E4F7B" w:rsidRDefault="001E4F7B" w:rsidP="001E4F7B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Лебединский А.М.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Театр в чемодане. – М.: Искусство,197. – 112с.</w:t>
      </w:r>
    </w:p>
    <w:p w:rsidR="001E4F7B" w:rsidRPr="001E4F7B" w:rsidRDefault="001E4F7B" w:rsidP="001E4F7B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ЛелявскийА</w:t>
      </w:r>
      <w:proofErr w:type="spellEnd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. Ю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.. Кукольный театр в школе. – Минск.: </w:t>
      </w:r>
      <w:proofErr w:type="gram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Народная</w:t>
      </w:r>
      <w:proofErr w:type="gramEnd"/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Асвета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1967.</w:t>
      </w:r>
    </w:p>
    <w:p w:rsidR="001E4F7B" w:rsidRPr="001E4F7B" w:rsidRDefault="001E4F7B" w:rsidP="001E4F7B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СиницынаЕ.И</w:t>
      </w:r>
      <w:proofErr w:type="spellEnd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.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Умные пальчики. – М.: Лист, 1998. – 144с.</w:t>
      </w:r>
    </w:p>
    <w:p w:rsidR="001E4F7B" w:rsidRPr="001E4F7B" w:rsidRDefault="001E4F7B" w:rsidP="001E4F7B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Специальное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(коррекционное) образование в контексте современной образовательной политики. Методические рекомендации к 2010 – 2011учебному году</w:t>
      </w:r>
      <w:proofErr w:type="gram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/ </w:t>
      </w:r>
      <w:proofErr w:type="gram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proofErr w:type="gram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вт.– сост. И.В.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Банкрашкова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И.Н.Рязанова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.- Хабаровск, ХК ИРО, 2010.- 27с.</w:t>
      </w:r>
    </w:p>
    <w:p w:rsidR="001E4F7B" w:rsidRPr="001E4F7B" w:rsidRDefault="001E4F7B" w:rsidP="001E4F7B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Театр, 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где играют дети: учебно-методическое пособие для руководителей детских театральных коллективов/ под ред.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А.Б.Никитиной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– М.: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Гуманит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изд. центр ВЛАДОС, 2001.</w:t>
      </w:r>
    </w:p>
    <w:p w:rsidR="001E4F7B" w:rsidRPr="001E4F7B" w:rsidRDefault="001E4F7B" w:rsidP="001E4F7B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Трифонова Н.М.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Кукольный театр своими руками. – М.: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Рольф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2001. – 192с.</w:t>
      </w:r>
    </w:p>
    <w:p w:rsidR="001E4F7B" w:rsidRPr="001E4F7B" w:rsidRDefault="001E4F7B" w:rsidP="001E4F7B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Флинг</w:t>
      </w:r>
      <w:proofErr w:type="spellEnd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Хелен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Куклы – марионетки./Пер с англ. –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СПб.</w:t>
      </w:r>
      <w:proofErr w:type="gram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:Р</w:t>
      </w:r>
      <w:proofErr w:type="gram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егата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Издательский дом «Литера», 2000.- 160с.</w:t>
      </w:r>
    </w:p>
    <w:p w:rsidR="001E4F7B" w:rsidRPr="001E4F7B" w:rsidRDefault="001E4F7B" w:rsidP="001E4F7B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ЦвынтарныйВ.В</w:t>
      </w:r>
      <w:proofErr w:type="spellEnd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.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Играем пальчиками и развиваем речь. – СПб</w:t>
      </w:r>
      <w:proofErr w:type="gram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.: </w:t>
      </w:r>
      <w:proofErr w:type="gram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Лань,1998.</w:t>
      </w:r>
    </w:p>
    <w:p w:rsidR="001E4F7B" w:rsidRPr="001E4F7B" w:rsidRDefault="001E4F7B" w:rsidP="001E4F7B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Чурилова Э.Г.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Методика и организация театрализованной деятельности дошкольников и младших школьников: Программа и репертуар. – М.: </w:t>
      </w:r>
      <w:proofErr w:type="spellStart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Гуманит</w:t>
      </w:r>
      <w:proofErr w:type="spellEnd"/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изд. центр ВЛАДОС, 2001. -160с.</w:t>
      </w:r>
    </w:p>
    <w:p w:rsidR="001E4F7B" w:rsidRPr="001E4F7B" w:rsidRDefault="001E4F7B" w:rsidP="001E4F7B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Шанина</w:t>
      </w:r>
      <w:proofErr w:type="spellEnd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С.А., Гаврилова А.С.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Пальчиковые упражнения для развития речи и мышления ребёнка. – М.: ДОМ: РИПОЛ КЛАССИК, 2008.</w:t>
      </w:r>
    </w:p>
    <w:p w:rsidR="001E4F7B" w:rsidRPr="001E4F7B" w:rsidRDefault="001E4F7B" w:rsidP="001E4F7B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lastRenderedPageBreak/>
        <w:t>Янушевич</w:t>
      </w:r>
      <w:proofErr w:type="spellEnd"/>
      <w:r w:rsidRPr="001E4F7B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В.Н.</w:t>
      </w: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Развитие речи у детей. Формирование личности ребёнка через слово и театр. – Хабаровск, 1993.</w:t>
      </w: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Перечень оборудования, необходимого для реализации программы</w:t>
      </w:r>
    </w:p>
    <w:p w:rsidR="001E4F7B" w:rsidRPr="001E4F7B" w:rsidRDefault="001E4F7B" w:rsidP="001E4F7B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Наличие просторного помещения</w:t>
      </w:r>
    </w:p>
    <w:p w:rsidR="001E4F7B" w:rsidRPr="001E4F7B" w:rsidRDefault="001E4F7B" w:rsidP="001E4F7B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Табуретки (15 шт.)</w:t>
      </w:r>
    </w:p>
    <w:p w:rsidR="001E4F7B" w:rsidRPr="001E4F7B" w:rsidRDefault="001E4F7B" w:rsidP="001E4F7B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Столы (3 шт.)</w:t>
      </w:r>
    </w:p>
    <w:p w:rsidR="001E4F7B" w:rsidRPr="001E4F7B" w:rsidRDefault="001E4F7B" w:rsidP="001E4F7B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Шкаф для хранения кукол, реквизита, дидактического материала</w:t>
      </w:r>
    </w:p>
    <w:p w:rsidR="001E4F7B" w:rsidRPr="001E4F7B" w:rsidRDefault="001E4F7B" w:rsidP="001E4F7B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Ноутбук (1 шт.), колонки (2 шт.)</w:t>
      </w:r>
    </w:p>
    <w:p w:rsidR="001E4F7B" w:rsidRPr="001E4F7B" w:rsidRDefault="001E4F7B" w:rsidP="001E4F7B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Мультимедийный проектор (1 шт.)</w:t>
      </w:r>
    </w:p>
    <w:p w:rsidR="001E4F7B" w:rsidRPr="001E4F7B" w:rsidRDefault="001E4F7B" w:rsidP="001E4F7B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Экран  (1 шт.)</w:t>
      </w:r>
    </w:p>
    <w:p w:rsidR="001E4F7B" w:rsidRPr="001E4F7B" w:rsidRDefault="001E4F7B" w:rsidP="001E4F7B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Ширма для кукольного театра (1 шт.)</w:t>
      </w:r>
    </w:p>
    <w:p w:rsidR="001E4F7B" w:rsidRPr="001E4F7B" w:rsidRDefault="001E4F7B" w:rsidP="001E4F7B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Пальчиковые куклы (комплекты)</w:t>
      </w:r>
    </w:p>
    <w:p w:rsidR="001E4F7B" w:rsidRPr="001E4F7B" w:rsidRDefault="001E4F7B" w:rsidP="001E4F7B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Материалы для изготовления декораций  </w:t>
      </w:r>
    </w:p>
    <w:p w:rsidR="001E4F7B" w:rsidRPr="001E4F7B" w:rsidRDefault="001E4F7B" w:rsidP="001E4F7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Цветная бумага</w:t>
      </w:r>
    </w:p>
    <w:p w:rsidR="001E4F7B" w:rsidRPr="001E4F7B" w:rsidRDefault="001E4F7B" w:rsidP="001E4F7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Цветной картон</w:t>
      </w:r>
    </w:p>
    <w:p w:rsidR="001E4F7B" w:rsidRPr="001E4F7B" w:rsidRDefault="001E4F7B" w:rsidP="001E4F7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Простые карандаши</w:t>
      </w:r>
    </w:p>
    <w:p w:rsidR="001E4F7B" w:rsidRPr="001E4F7B" w:rsidRDefault="001E4F7B" w:rsidP="001E4F7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Клей ПВА</w:t>
      </w:r>
    </w:p>
    <w:p w:rsidR="001E4F7B" w:rsidRPr="001E4F7B" w:rsidRDefault="001E4F7B" w:rsidP="001E4F7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Белый картон</w:t>
      </w:r>
    </w:p>
    <w:p w:rsidR="001E4F7B" w:rsidRPr="001E4F7B" w:rsidRDefault="001E4F7B" w:rsidP="001E4F7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Ножницы</w:t>
      </w:r>
    </w:p>
    <w:p w:rsidR="001E4F7B" w:rsidRPr="001E4F7B" w:rsidRDefault="001E4F7B" w:rsidP="001E4F7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Линейка</w:t>
      </w:r>
    </w:p>
    <w:p w:rsidR="001E4F7B" w:rsidRPr="001E4F7B" w:rsidRDefault="001E4F7B" w:rsidP="001E4F7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Альбома для рисования</w:t>
      </w:r>
    </w:p>
    <w:p w:rsidR="001E4F7B" w:rsidRPr="001E4F7B" w:rsidRDefault="001E4F7B" w:rsidP="001E4F7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Ластик</w:t>
      </w:r>
    </w:p>
    <w:p w:rsidR="001E4F7B" w:rsidRPr="001E4F7B" w:rsidRDefault="001E4F7B" w:rsidP="001E4F7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Скотч</w:t>
      </w:r>
    </w:p>
    <w:p w:rsidR="001E4F7B" w:rsidRPr="001E4F7B" w:rsidRDefault="001E4F7B" w:rsidP="001E4F7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Нитки</w:t>
      </w:r>
    </w:p>
    <w:p w:rsidR="001E4F7B" w:rsidRPr="001E4F7B" w:rsidRDefault="001E4F7B" w:rsidP="001E4F7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Ткани</w:t>
      </w:r>
    </w:p>
    <w:p w:rsidR="001E4F7B" w:rsidRPr="001E4F7B" w:rsidRDefault="001E4F7B" w:rsidP="001E4F7B">
      <w:pPr>
        <w:numPr>
          <w:ilvl w:val="0"/>
          <w:numId w:val="9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Поролон</w:t>
      </w:r>
    </w:p>
    <w:p w:rsidR="001E4F7B" w:rsidRPr="001E4F7B" w:rsidRDefault="001E4F7B" w:rsidP="001E4F7B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Магнитофон</w:t>
      </w:r>
    </w:p>
    <w:p w:rsidR="001E4F7B" w:rsidRPr="001E4F7B" w:rsidRDefault="001E4F7B" w:rsidP="001E4F7B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Фонотека</w:t>
      </w:r>
    </w:p>
    <w:p w:rsidR="001E4F7B" w:rsidRPr="001E4F7B" w:rsidRDefault="001E4F7B" w:rsidP="001E4F7B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Наглядные и демонстрационные пособия</w:t>
      </w:r>
    </w:p>
    <w:p w:rsidR="001E4F7B" w:rsidRPr="001E4F7B" w:rsidRDefault="001E4F7B" w:rsidP="001E4F7B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E4F7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Видеоматериалы</w:t>
      </w: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E4F7B" w:rsidRPr="001E4F7B" w:rsidRDefault="001E4F7B" w:rsidP="001E4F7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2656D" w:rsidRDefault="00C77726"/>
    <w:sectPr w:rsidR="00E2656D" w:rsidSect="001E4F7B">
      <w:pgSz w:w="16838" w:h="11906" w:orient="landscape"/>
      <w:pgMar w:top="568" w:right="209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3800"/>
    <w:multiLevelType w:val="multilevel"/>
    <w:tmpl w:val="25CA2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62723"/>
    <w:multiLevelType w:val="multilevel"/>
    <w:tmpl w:val="4D6E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5D3785"/>
    <w:multiLevelType w:val="multilevel"/>
    <w:tmpl w:val="2BEC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486170"/>
    <w:multiLevelType w:val="multilevel"/>
    <w:tmpl w:val="7E1E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DA4C63"/>
    <w:multiLevelType w:val="multilevel"/>
    <w:tmpl w:val="6D887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BE3259"/>
    <w:multiLevelType w:val="multilevel"/>
    <w:tmpl w:val="931C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FE117C"/>
    <w:multiLevelType w:val="multilevel"/>
    <w:tmpl w:val="CB50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A2635F"/>
    <w:multiLevelType w:val="multilevel"/>
    <w:tmpl w:val="FC86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4F7127"/>
    <w:multiLevelType w:val="multilevel"/>
    <w:tmpl w:val="7EDC5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5D289C"/>
    <w:multiLevelType w:val="multilevel"/>
    <w:tmpl w:val="6424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3"/>
  </w:num>
  <w:num w:numId="7">
    <w:abstractNumId w:val="4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9D"/>
    <w:rsid w:val="001E4F7B"/>
    <w:rsid w:val="00A1769D"/>
    <w:rsid w:val="00C77726"/>
    <w:rsid w:val="00ED541C"/>
    <w:rsid w:val="00F3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5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3265</Words>
  <Characters>18617</Characters>
  <Application>Microsoft Office Word</Application>
  <DocSecurity>0</DocSecurity>
  <Lines>155</Lines>
  <Paragraphs>43</Paragraphs>
  <ScaleCrop>false</ScaleCrop>
  <Company/>
  <LinksUpToDate>false</LinksUpToDate>
  <CharactersWithSpaces>21839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2023-10-10T05:06:00Z</dcterms:created>
  <dcterms:modified xsi:type="dcterms:W3CDTF">2023-10-11T09:20:00Z</dcterms:modified>
</cp:coreProperties>
</file>